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5"/>
        <w:tblpPr w:leftFromText="180" w:rightFromText="180" w:vertAnchor="page" w:horzAnchor="margin" w:tblpXSpec="center" w:tblpY="1456"/>
        <w:tblW w:w="14637" w:type="dxa"/>
        <w:tblLook w:val="04A0" w:firstRow="1" w:lastRow="0" w:firstColumn="1" w:lastColumn="0" w:noHBand="0" w:noVBand="1"/>
      </w:tblPr>
      <w:tblGrid>
        <w:gridCol w:w="1728"/>
        <w:gridCol w:w="7087"/>
        <w:gridCol w:w="1530"/>
        <w:gridCol w:w="4292"/>
      </w:tblGrid>
      <w:tr w:rsidR="00576B69" w:rsidRPr="00FE2576" w:rsidTr="00830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4"/>
            <w:tcBorders>
              <w:top w:val="single" w:sz="4" w:space="0" w:color="BF8F00"/>
              <w:left w:val="single" w:sz="4" w:space="0" w:color="BF8F00"/>
              <w:right w:val="single" w:sz="4" w:space="0" w:color="BF8F00"/>
            </w:tcBorders>
            <w:shd w:val="clear" w:color="auto" w:fill="BF8F00"/>
          </w:tcPr>
          <w:p w:rsidR="00576B69" w:rsidRPr="00977315" w:rsidRDefault="00576B69" w:rsidP="00615EA4">
            <w:pPr>
              <w:tabs>
                <w:tab w:val="left" w:pos="2723"/>
              </w:tabs>
              <w:jc w:val="center"/>
              <w:rPr>
                <w:rFonts w:ascii="Times New Roman" w:eastAsiaTheme="majorEastAsia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ND Center for Tobacco Prevention and Control Policy</w:t>
            </w:r>
            <w:r w:rsidR="001E6831">
              <w:rPr>
                <w:rFonts w:ascii="Times New Roman" w:hAnsi="Times New Roman" w:cs="Times New Roman"/>
              </w:rPr>
              <w:t xml:space="preserve"> State Workplan Report 2016-2018</w:t>
            </w:r>
          </w:p>
        </w:tc>
      </w:tr>
      <w:tr w:rsidR="0054531D" w:rsidRPr="00FE2576" w:rsidTr="0083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4"/>
            <w:tcBorders>
              <w:top w:val="single" w:sz="4" w:space="0" w:color="BF8F00"/>
              <w:left w:val="single" w:sz="4" w:space="0" w:color="BF8F00"/>
              <w:right w:val="single" w:sz="4" w:space="0" w:color="BF8F00"/>
            </w:tcBorders>
            <w:shd w:val="clear" w:color="auto" w:fill="BF8F00"/>
          </w:tcPr>
          <w:p w:rsidR="0054531D" w:rsidRPr="00977315" w:rsidRDefault="0054531D" w:rsidP="0054531D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54531D">
              <w:rPr>
                <w:rFonts w:ascii="Times New Roman" w:hAnsi="Times New Roman" w:cs="Times New Roman"/>
                <w:color w:val="FFFFFF" w:themeColor="background1"/>
              </w:rPr>
              <w:t>Organization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ab/>
            </w:r>
            <w:r w:rsidRPr="0054531D">
              <w:rPr>
                <w:rFonts w:ascii="Times New Roman" w:hAnsi="Times New Roman" w:cs="Times New Roman"/>
                <w:color w:val="FFFFFF" w:themeColor="background1"/>
              </w:rPr>
              <w:t>Date Completed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Times New Roman" w:hAnsi="Times New Roman" w:cs="Times New Roman"/>
                <w:color w:val="FFFFFF" w:themeColor="background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FFFFFF" w:themeColor="background1"/>
              </w:rPr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end"/>
            </w:r>
            <w:bookmarkEnd w:id="2"/>
          </w:p>
        </w:tc>
      </w:tr>
      <w:tr w:rsidR="0096109A" w:rsidRPr="00FE2576" w:rsidTr="00545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FFF2CC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977315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77315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087" w:type="dxa"/>
            <w:tcBorders>
              <w:top w:val="single" w:sz="4" w:space="0" w:color="BF8F00"/>
              <w:bottom w:val="single" w:sz="4" w:space="0" w:color="BF8F00"/>
            </w:tcBorders>
            <w:shd w:val="clear" w:color="auto" w:fill="FFF2CC"/>
          </w:tcPr>
          <w:p w:rsidR="0096109A" w:rsidRPr="00977315" w:rsidRDefault="00336EE0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Smoke-Free L</w:t>
            </w:r>
            <w:r w:rsidR="00EB284B" w:rsidRPr="00977315">
              <w:rPr>
                <w:rFonts w:ascii="Times New Roman" w:hAnsi="Times New Roman" w:cs="Times New Roman"/>
              </w:rPr>
              <w:t>aw</w:t>
            </w:r>
          </w:p>
        </w:tc>
        <w:tc>
          <w:tcPr>
            <w:tcW w:w="1530" w:type="dxa"/>
            <w:tcBorders>
              <w:top w:val="single" w:sz="4" w:space="0" w:color="FFF2CC"/>
              <w:bottom w:val="single" w:sz="4" w:space="0" w:color="BF8F00"/>
            </w:tcBorders>
            <w:shd w:val="clear" w:color="auto" w:fill="BF8F00"/>
          </w:tcPr>
          <w:p w:rsidR="003D5E17" w:rsidRPr="00977315" w:rsidRDefault="00F17449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77315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292" w:type="dxa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3D5E17" w:rsidRPr="00977315" w:rsidRDefault="00EB284B" w:rsidP="00615EA4">
            <w:pPr>
              <w:tabs>
                <w:tab w:val="left" w:pos="27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977315">
              <w:rPr>
                <w:rFonts w:ascii="Times New Roman" w:eastAsiaTheme="majorEastAsia" w:hAnsi="Times New Roman" w:cs="Times New Roman"/>
              </w:rPr>
              <w:t>#2 Eliminate Second</w:t>
            </w:r>
            <w:r w:rsidR="003D5E17" w:rsidRPr="00977315">
              <w:rPr>
                <w:rFonts w:ascii="Times New Roman" w:eastAsiaTheme="majorEastAsia" w:hAnsi="Times New Roman" w:cs="Times New Roman"/>
              </w:rPr>
              <w:t>hand</w:t>
            </w:r>
            <w:r w:rsidRPr="00977315">
              <w:rPr>
                <w:rFonts w:ascii="Times New Roman" w:eastAsiaTheme="majorEastAsia" w:hAnsi="Times New Roman" w:cs="Times New Roman"/>
              </w:rPr>
              <w:t xml:space="preserve"> Smoke</w:t>
            </w:r>
            <w:r w:rsidR="00C93044">
              <w:rPr>
                <w:rFonts w:ascii="Times New Roman" w:eastAsiaTheme="majorEastAsia" w:hAnsi="Times New Roman" w:cs="Times New Roman"/>
              </w:rPr>
              <w:t xml:space="preserve"> Exposure</w:t>
            </w:r>
          </w:p>
        </w:tc>
      </w:tr>
      <w:tr w:rsidR="0096109A" w:rsidRPr="00FE2576" w:rsidTr="00D6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FFF2CC"/>
          </w:tcPr>
          <w:p w:rsidR="0096109A" w:rsidRPr="00977315" w:rsidRDefault="0096109A" w:rsidP="00615EA4">
            <w:pPr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Objective</w:t>
            </w:r>
            <w:r w:rsidR="00D6438C">
              <w:rPr>
                <w:rFonts w:ascii="Times New Roman" w:hAnsi="Times New Roman" w:cs="Times New Roman"/>
              </w:rPr>
              <w:t xml:space="preserve"> #1</w:t>
            </w:r>
          </w:p>
        </w:tc>
        <w:tc>
          <w:tcPr>
            <w:tcW w:w="12909" w:type="dxa"/>
            <w:gridSpan w:val="3"/>
            <w:tcBorders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96109A" w:rsidRPr="00977315" w:rsidRDefault="000C4458" w:rsidP="003D5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 June 30, 2017</w:t>
            </w:r>
            <w:r w:rsidR="0096109A" w:rsidRPr="00977315">
              <w:rPr>
                <w:rFonts w:ascii="Times New Roman" w:hAnsi="Times New Roman" w:cs="Times New Roman"/>
                <w:b/>
              </w:rPr>
              <w:t xml:space="preserve">, </w:t>
            </w:r>
            <w:r w:rsidR="003D5E17" w:rsidRPr="00977315">
              <w:rPr>
                <w:rFonts w:ascii="Times New Roman" w:hAnsi="Times New Roman" w:cs="Times New Roman"/>
                <w:b/>
              </w:rPr>
              <w:t>uphold the North Dakota Smoke-Free Law as passed in November, 2012.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151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545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977315" w:rsidRDefault="0096109A" w:rsidP="00D07B1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96109A" w:rsidRPr="0025283C" w:rsidRDefault="00FB3F49" w:rsidP="00D07B1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-1508125</wp:posOffset>
                  </wp:positionV>
                  <wp:extent cx="2105025" cy="476250"/>
                  <wp:effectExtent l="1905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5E17">
              <w:rPr>
                <w:rFonts w:ascii="Times New Roman" w:hAnsi="Times New Roman" w:cs="Times New Roman"/>
                <w:b w:val="0"/>
                <w:color w:val="auto"/>
              </w:rPr>
              <w:t>Educate the public, partners, and policy</w:t>
            </w:r>
            <w:r w:rsidR="0028613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D5E17">
              <w:rPr>
                <w:rFonts w:ascii="Times New Roman" w:hAnsi="Times New Roman" w:cs="Times New Roman"/>
                <w:b w:val="0"/>
                <w:color w:val="auto"/>
              </w:rPr>
              <w:t>makers on smoke-free environment issues, including compliance and implementation of smoke-free law.</w:t>
            </w:r>
            <w:r w:rsidR="0096109A" w:rsidRPr="0025283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96109A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96109A" w:rsidRPr="00977315" w:rsidRDefault="0014791A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  <w:b/>
              </w:rPr>
              <w:t xml:space="preserve">Key </w:t>
            </w:r>
            <w:r w:rsidR="009464DC">
              <w:rPr>
                <w:rFonts w:ascii="Times New Roman" w:hAnsi="Times New Roman" w:cs="Times New Roman"/>
                <w:b/>
              </w:rPr>
              <w:t>achievements and c</w:t>
            </w:r>
            <w:r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6109A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D5E17" w:rsidRPr="00977315">
              <w:rPr>
                <w:rFonts w:ascii="Times New Roman" w:hAnsi="Times New Roman" w:cs="Times New Roman"/>
                <w:b w:val="0"/>
              </w:rPr>
              <w:t>Educated the public, partners, and policy</w:t>
            </w:r>
            <w:r w:rsidR="0028613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D5E17" w:rsidRPr="00977315">
              <w:rPr>
                <w:rFonts w:ascii="Times New Roman" w:hAnsi="Times New Roman" w:cs="Times New Roman"/>
                <w:b w:val="0"/>
              </w:rPr>
              <w:t>makers on smoke-free environment issues</w:t>
            </w:r>
          </w:p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3D5E17" w:rsidRPr="00977315">
              <w:rPr>
                <w:rFonts w:ascii="Times New Roman" w:hAnsi="Times New Roman" w:cs="Times New Roman"/>
                <w:b w:val="0"/>
              </w:rPr>
              <w:t xml:space="preserve"> Earned media documented</w:t>
            </w:r>
          </w:p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3D5E17" w:rsidRPr="00977315">
              <w:rPr>
                <w:rFonts w:ascii="Times New Roman" w:hAnsi="Times New Roman" w:cs="Times New Roman"/>
                <w:b w:val="0"/>
              </w:rPr>
              <w:t xml:space="preserve"> Policy</w:t>
            </w:r>
            <w:r w:rsidR="0028613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D5E17" w:rsidRPr="00977315">
              <w:rPr>
                <w:rFonts w:ascii="Times New Roman" w:hAnsi="Times New Roman" w:cs="Times New Roman"/>
                <w:b w:val="0"/>
              </w:rPr>
              <w:t xml:space="preserve">makers contacts documented—dates 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977315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Q1: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Q2: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977315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Q3: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Q4: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6109A" w:rsidTr="00830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77315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96109A" w:rsidRPr="00977315" w:rsidRDefault="003D5E17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</w:rPr>
              <w:t>Educate on the benefits of and encourage local cities to adopt state law or comprehensive smoke-free model law into city code.</w:t>
            </w:r>
          </w:p>
        </w:tc>
      </w:tr>
      <w:tr w:rsidR="0096109A" w:rsidTr="0083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14791A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9464DC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3D5E17" w:rsidRPr="00977315">
              <w:rPr>
                <w:rFonts w:ascii="Times New Roman" w:hAnsi="Times New Roman" w:cs="Times New Roman"/>
                <w:b w:val="0"/>
              </w:rPr>
              <w:t xml:space="preserve"> Presentations to cities completed</w:t>
            </w:r>
          </w:p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6109A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D5E17" w:rsidRPr="00977315">
              <w:rPr>
                <w:rFonts w:ascii="Times New Roman" w:hAnsi="Times New Roman" w:cs="Times New Roman"/>
                <w:b w:val="0"/>
              </w:rPr>
              <w:t>Number of local cities adopting state law or model law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977315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Q1: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6109A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Q2: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6109A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977315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Q3: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6109A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Q4: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6109A" w:rsidTr="00830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77315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96109A" w:rsidRPr="00977315" w:rsidRDefault="003D5E17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</w:rPr>
              <w:t>Monitor legislative activity and intervene as necessary to deflect efforts to weaken current law.</w:t>
            </w:r>
          </w:p>
        </w:tc>
      </w:tr>
      <w:tr w:rsidR="0096109A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96109A" w:rsidRPr="00977315" w:rsidRDefault="0014791A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9464DC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6109A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1D4E" w:rsidRPr="00977315">
              <w:rPr>
                <w:rFonts w:ascii="Times New Roman" w:hAnsi="Times New Roman" w:cs="Times New Roman"/>
                <w:b w:val="0"/>
              </w:rPr>
              <w:t>Potential legislative interim/regular committees identified</w:t>
            </w:r>
          </w:p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6109A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1D4E" w:rsidRPr="00977315">
              <w:rPr>
                <w:rFonts w:ascii="Times New Roman" w:hAnsi="Times New Roman" w:cs="Times New Roman"/>
                <w:b w:val="0"/>
              </w:rPr>
              <w:t xml:space="preserve">Interim/regular committees attended—dates </w:t>
            </w:r>
          </w:p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6109A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1D4E" w:rsidRPr="00977315">
              <w:rPr>
                <w:rFonts w:ascii="Times New Roman" w:hAnsi="Times New Roman" w:cs="Times New Roman"/>
                <w:b w:val="0"/>
              </w:rPr>
              <w:t xml:space="preserve">Key legislators identified—names </w:t>
            </w:r>
          </w:p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6109A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1D4E" w:rsidRPr="00977315">
              <w:rPr>
                <w:rFonts w:ascii="Times New Roman" w:hAnsi="Times New Roman" w:cs="Times New Roman"/>
                <w:b w:val="0"/>
              </w:rPr>
              <w:t>Key legislative council staff contacted</w:t>
            </w:r>
          </w:p>
          <w:p w:rsidR="0096109A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6109A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1D4E" w:rsidRPr="00977315">
              <w:rPr>
                <w:rFonts w:ascii="Times New Roman" w:hAnsi="Times New Roman" w:cs="Times New Roman"/>
                <w:b w:val="0"/>
              </w:rPr>
              <w:t xml:space="preserve">Interventions completed—dates 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977315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Q1: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6109A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Q2: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6109A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977315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Q3: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6109A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977315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977315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Q4: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F15DAF"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F15DAF"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F31D4E" w:rsidRPr="00104B22" w:rsidTr="00830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77315"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F31D4E" w:rsidRPr="00977315" w:rsidRDefault="00F31D4E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</w:rPr>
              <w:t>Identify, monitor, and combat tobacco industry influence.</w:t>
            </w:r>
          </w:p>
        </w:tc>
      </w:tr>
      <w:tr w:rsidR="00F31D4E" w:rsidRPr="00104B22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F31D4E" w:rsidRPr="00977315" w:rsidRDefault="0014791A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9464DC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F31D4E"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F31D4E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F31D4E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D4E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F31D4E" w:rsidRPr="00977315">
              <w:rPr>
                <w:rFonts w:ascii="Times New Roman" w:hAnsi="Times New Roman" w:cs="Times New Roman"/>
                <w:b w:val="0"/>
              </w:rPr>
              <w:t xml:space="preserve"> Tactics identified as advertising and marketing of current and emerging products, legislative, C-store buy-in</w:t>
            </w:r>
          </w:p>
          <w:p w:rsidR="00F31D4E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D4E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F31D4E" w:rsidRPr="00977315">
              <w:rPr>
                <w:rFonts w:ascii="Times New Roman" w:hAnsi="Times New Roman" w:cs="Times New Roman"/>
                <w:b w:val="0"/>
              </w:rPr>
              <w:t xml:space="preserve"> Responses prepared and issued</w:t>
            </w:r>
          </w:p>
          <w:p w:rsidR="00F31D4E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D4E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F31D4E" w:rsidRPr="00977315">
              <w:rPr>
                <w:rFonts w:ascii="Times New Roman" w:hAnsi="Times New Roman" w:cs="Times New Roman"/>
              </w:rPr>
              <w:t xml:space="preserve"> </w:t>
            </w:r>
            <w:r w:rsidR="00F31D4E" w:rsidRPr="00977315">
              <w:rPr>
                <w:rFonts w:ascii="Times New Roman" w:hAnsi="Times New Roman" w:cs="Times New Roman"/>
                <w:b w:val="0"/>
              </w:rPr>
              <w:t>Response evaluated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F31D4E" w:rsidRPr="00977315" w:rsidRDefault="00F31D4E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Q1: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F31D4E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Q2: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F31D4E" w:rsidRPr="00977315" w:rsidRDefault="00F31D4E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Q3: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F31D4E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Q4: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RPr="00104B22" w:rsidTr="00830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BF8F00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77315">
              <w:rPr>
                <w:rFonts w:ascii="Times New Roman" w:hAnsi="Times New Roman" w:cs="Times New Roman"/>
                <w:color w:val="FFFFFF" w:themeColor="background1"/>
              </w:rPr>
              <w:t>Strategy #5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F31D4E" w:rsidRPr="00977315" w:rsidRDefault="00F31D4E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</w:rPr>
              <w:t>Conduct public poll</w:t>
            </w:r>
            <w:r w:rsidR="000C4458">
              <w:rPr>
                <w:rFonts w:ascii="Times New Roman" w:hAnsi="Times New Roman" w:cs="Times New Roman"/>
              </w:rPr>
              <w:t>, communicate</w:t>
            </w:r>
            <w:r w:rsidRPr="00977315">
              <w:rPr>
                <w:rFonts w:ascii="Times New Roman" w:hAnsi="Times New Roman" w:cs="Times New Roman"/>
              </w:rPr>
              <w:t xml:space="preserve"> and distribute results of </w:t>
            </w:r>
            <w:r w:rsidR="000C4458">
              <w:rPr>
                <w:rFonts w:ascii="Times New Roman" w:hAnsi="Times New Roman" w:cs="Times New Roman"/>
              </w:rPr>
              <w:t xml:space="preserve">ongoing </w:t>
            </w:r>
            <w:r w:rsidRPr="00977315">
              <w:rPr>
                <w:rFonts w:ascii="Times New Roman" w:hAnsi="Times New Roman" w:cs="Times New Roman"/>
              </w:rPr>
              <w:t>support for smoke-free law.</w:t>
            </w:r>
          </w:p>
        </w:tc>
      </w:tr>
      <w:tr w:rsidR="00F31D4E" w:rsidRPr="00104B22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F31D4E" w:rsidRPr="00977315" w:rsidRDefault="0014791A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9464DC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F31D4E"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8307C4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8307C4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7C4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8307C4" w:rsidRPr="00977315">
              <w:rPr>
                <w:rFonts w:ascii="Times New Roman" w:hAnsi="Times New Roman" w:cs="Times New Roman"/>
                <w:b w:val="0"/>
              </w:rPr>
              <w:t xml:space="preserve"> Survey instrument written and approved</w:t>
            </w:r>
          </w:p>
          <w:p w:rsidR="008307C4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7C4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8307C4" w:rsidRPr="00977315">
              <w:rPr>
                <w:rFonts w:ascii="Times New Roman" w:hAnsi="Times New Roman" w:cs="Times New Roman"/>
                <w:b w:val="0"/>
              </w:rPr>
              <w:t xml:space="preserve"> Survey conducted </w:t>
            </w:r>
          </w:p>
          <w:p w:rsidR="008307C4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7C4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8307C4" w:rsidRPr="00977315">
              <w:rPr>
                <w:rFonts w:ascii="Times New Roman" w:hAnsi="Times New Roman" w:cs="Times New Roman"/>
                <w:b w:val="0"/>
              </w:rPr>
              <w:t xml:space="preserve"> Results analyzed </w:t>
            </w:r>
          </w:p>
          <w:p w:rsidR="008307C4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7C4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8307C4" w:rsidRPr="00977315">
              <w:rPr>
                <w:rFonts w:ascii="Times New Roman" w:hAnsi="Times New Roman" w:cs="Times New Roman"/>
                <w:b w:val="0"/>
              </w:rPr>
              <w:t xml:space="preserve"> Plan developed</w:t>
            </w:r>
          </w:p>
          <w:p w:rsidR="008307C4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7C4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8307C4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C4458">
              <w:rPr>
                <w:rFonts w:ascii="Times New Roman" w:hAnsi="Times New Roman" w:cs="Times New Roman"/>
                <w:b w:val="0"/>
              </w:rPr>
              <w:t xml:space="preserve">Health </w:t>
            </w:r>
            <w:r w:rsidR="008307C4" w:rsidRPr="00977315">
              <w:rPr>
                <w:rFonts w:ascii="Times New Roman" w:hAnsi="Times New Roman" w:cs="Times New Roman"/>
                <w:b w:val="0"/>
              </w:rPr>
              <w:t xml:space="preserve">Communication/distribution plan </w:t>
            </w:r>
            <w:r w:rsidR="000C4458">
              <w:rPr>
                <w:rFonts w:ascii="Times New Roman" w:hAnsi="Times New Roman" w:cs="Times New Roman"/>
                <w:b w:val="0"/>
              </w:rPr>
              <w:t>developed</w:t>
            </w:r>
          </w:p>
          <w:p w:rsidR="008307C4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07C4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8307C4" w:rsidRPr="00977315">
              <w:rPr>
                <w:rFonts w:ascii="Times New Roman" w:hAnsi="Times New Roman" w:cs="Times New Roman"/>
              </w:rPr>
              <w:t xml:space="preserve"> </w:t>
            </w:r>
            <w:r w:rsidR="000C4458">
              <w:rPr>
                <w:rFonts w:ascii="Times New Roman" w:hAnsi="Times New Roman" w:cs="Times New Roman"/>
                <w:b w:val="0"/>
              </w:rPr>
              <w:t>Health Communication plan implemented</w:t>
            </w:r>
            <w:r w:rsidR="008307C4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8307C4" w:rsidRDefault="008307C4" w:rsidP="005453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Q1: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  <w:p w:rsidR="0054531D" w:rsidRDefault="0054531D" w:rsidP="005453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4531D" w:rsidRPr="0054531D" w:rsidRDefault="0054531D" w:rsidP="005453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07C4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8307C4" w:rsidRPr="00977315" w:rsidRDefault="008307C4" w:rsidP="00CC1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8307C4" w:rsidRPr="00977315" w:rsidRDefault="008307C4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07C4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8307C4" w:rsidRPr="00977315" w:rsidRDefault="008307C4" w:rsidP="00CC1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8307C4" w:rsidRPr="00977315" w:rsidRDefault="008307C4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Q3: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07C4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8307C4" w:rsidRPr="00977315" w:rsidRDefault="008307C4" w:rsidP="00CC1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8307C4" w:rsidRPr="00977315" w:rsidRDefault="008307C4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Q4: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RPr="00104B22" w:rsidTr="00830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CC9900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77315">
              <w:rPr>
                <w:rFonts w:ascii="Times New Roman" w:hAnsi="Times New Roman" w:cs="Times New Roman"/>
                <w:color w:val="FFFFFF" w:themeColor="background1"/>
              </w:rPr>
              <w:t>Strategy #6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F31D4E" w:rsidRPr="00977315" w:rsidRDefault="00977315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</w:rPr>
              <w:t>Conduct valid and reliable survey of legislators and candidates on smoke-free issues.</w:t>
            </w:r>
          </w:p>
        </w:tc>
      </w:tr>
      <w:tr w:rsidR="00F31D4E" w:rsidRPr="00104B22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F31D4E" w:rsidRPr="00977315" w:rsidRDefault="0014791A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9464DC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F31D4E"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F31D4E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977315" w:rsidRPr="00977315" w:rsidRDefault="00F31D4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15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  <w:r w:rsidR="00977315" w:rsidRPr="00977315">
              <w:rPr>
                <w:rFonts w:ascii="Times New Roman" w:hAnsi="Times New Roman" w:cs="Times New Roman"/>
                <w:b w:val="0"/>
              </w:rPr>
              <w:t xml:space="preserve"> Survey instrument written and approved</w:t>
            </w:r>
          </w:p>
          <w:p w:rsidR="00977315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15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77315" w:rsidRPr="00977315">
              <w:rPr>
                <w:rFonts w:ascii="Times New Roman" w:hAnsi="Times New Roman" w:cs="Times New Roman"/>
                <w:b w:val="0"/>
              </w:rPr>
              <w:t xml:space="preserve"> Survey conducted </w:t>
            </w:r>
          </w:p>
          <w:p w:rsidR="00977315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15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77315" w:rsidRPr="00977315">
              <w:rPr>
                <w:rFonts w:ascii="Times New Roman" w:hAnsi="Times New Roman" w:cs="Times New Roman"/>
                <w:b w:val="0"/>
              </w:rPr>
              <w:t xml:space="preserve"> Results analyzed </w:t>
            </w:r>
          </w:p>
          <w:p w:rsidR="00F31D4E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15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977315" w:rsidRPr="00977315">
              <w:rPr>
                <w:rFonts w:ascii="Times New Roman" w:hAnsi="Times New Roman" w:cs="Times New Roman"/>
                <w:b w:val="0"/>
              </w:rPr>
              <w:t xml:space="preserve"> Plan developed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F31D4E" w:rsidRPr="00977315" w:rsidRDefault="00F31D4E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lastRenderedPageBreak/>
              <w:t>Q1: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F31D4E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Q2: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F31D4E" w:rsidRPr="00977315" w:rsidRDefault="00F31D4E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Q3: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F31D4E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Q4: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RPr="00104B22" w:rsidTr="00830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77315">
              <w:rPr>
                <w:rFonts w:ascii="Times New Roman" w:hAnsi="Times New Roman" w:cs="Times New Roman"/>
                <w:color w:val="FFFFFF" w:themeColor="background1"/>
              </w:rPr>
              <w:t>Strategy #7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F31D4E" w:rsidRPr="00977315" w:rsidRDefault="00977315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</w:rPr>
              <w:t>Review and update annually evidence base, fact sheets, and policy documents.</w:t>
            </w:r>
          </w:p>
        </w:tc>
      </w:tr>
      <w:tr w:rsidR="00F31D4E" w:rsidRPr="00104B22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F31D4E" w:rsidRPr="00977315" w:rsidRDefault="0014791A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9464DC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F31D4E"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F31D4E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F31D4E" w:rsidRPr="00977315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D4E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F31D4E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77315" w:rsidRPr="00977315">
              <w:rPr>
                <w:rFonts w:ascii="Times New Roman" w:hAnsi="Times New Roman" w:cs="Times New Roman"/>
                <w:b w:val="0"/>
              </w:rPr>
              <w:t>June 30, 201</w:t>
            </w:r>
            <w:r w:rsidR="000C4458">
              <w:rPr>
                <w:rFonts w:ascii="Times New Roman" w:hAnsi="Times New Roman" w:cs="Times New Roman"/>
                <w:b w:val="0"/>
              </w:rPr>
              <w:t>5</w:t>
            </w:r>
            <w:r w:rsidR="00977315" w:rsidRPr="00977315">
              <w:rPr>
                <w:rFonts w:ascii="Times New Roman" w:hAnsi="Times New Roman" w:cs="Times New Roman"/>
                <w:b w:val="0"/>
              </w:rPr>
              <w:t xml:space="preserve"> documents updated</w:t>
            </w:r>
          </w:p>
          <w:p w:rsidR="00F31D4E" w:rsidRDefault="000261CE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D4E"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="00F31D4E"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77315" w:rsidRPr="00977315">
              <w:rPr>
                <w:rFonts w:ascii="Times New Roman" w:hAnsi="Times New Roman" w:cs="Times New Roman"/>
                <w:b w:val="0"/>
              </w:rPr>
              <w:t>June 30,</w:t>
            </w:r>
            <w:r w:rsidR="000C445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77315" w:rsidRPr="00977315">
              <w:rPr>
                <w:rFonts w:ascii="Times New Roman" w:hAnsi="Times New Roman" w:cs="Times New Roman"/>
                <w:b w:val="0"/>
              </w:rPr>
              <w:t>201</w:t>
            </w:r>
            <w:r w:rsidR="000C4458">
              <w:rPr>
                <w:rFonts w:ascii="Times New Roman" w:hAnsi="Times New Roman" w:cs="Times New Roman"/>
                <w:b w:val="0"/>
              </w:rPr>
              <w:t>6</w:t>
            </w:r>
            <w:r w:rsidR="00977315" w:rsidRPr="00977315">
              <w:rPr>
                <w:rFonts w:ascii="Times New Roman" w:hAnsi="Times New Roman" w:cs="Times New Roman"/>
                <w:b w:val="0"/>
              </w:rPr>
              <w:t xml:space="preserve"> documents updated</w:t>
            </w:r>
          </w:p>
          <w:p w:rsidR="000C445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C4458">
              <w:rPr>
                <w:rFonts w:ascii="Times New Roman" w:hAnsi="Times New Roman" w:cs="Times New Roman"/>
                <w:b w:val="0"/>
              </w:rPr>
              <w:t>June 30, 2017 documents updated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F31D4E" w:rsidRPr="00977315" w:rsidRDefault="00F31D4E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Q1: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F31D4E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Q2: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F31D4E" w:rsidRPr="00977315" w:rsidRDefault="00F31D4E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Q3: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D4E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F31D4E" w:rsidRPr="00977315" w:rsidRDefault="00F31D4E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F31D4E" w:rsidRPr="00977315" w:rsidRDefault="00F31D4E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Q4:</w:t>
            </w:r>
            <w:r w:rsidR="000261CE"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="000261CE" w:rsidRPr="00977315">
              <w:rPr>
                <w:rFonts w:ascii="Times New Roman" w:hAnsi="Times New Roman" w:cs="Times New Roman"/>
              </w:rPr>
            </w:r>
            <w:r w:rsidR="000261CE"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="000261CE"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RPr="00104B22" w:rsidTr="00830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7546D8" w:rsidRPr="00977315" w:rsidRDefault="007546D8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#8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7546D8" w:rsidRPr="00977315" w:rsidRDefault="007546D8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</w:rPr>
              <w:t>Engage tribal leaders in discussion about adoption of comprehensive smoke-free law.</w:t>
            </w:r>
          </w:p>
        </w:tc>
      </w:tr>
      <w:tr w:rsidR="007546D8" w:rsidRPr="00104B22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7546D8" w:rsidRPr="00977315" w:rsidRDefault="0014791A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546D8" w:rsidRPr="00977315" w:rsidRDefault="009464DC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7546D8"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7546D8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Meetings held with Indian Affairs and NDDOH</w:t>
            </w:r>
          </w:p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Plan developed</w:t>
            </w:r>
          </w:p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Meetings held with tribal leaders </w:t>
            </w:r>
          </w:p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Number of tribal leaders committed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7546D8" w:rsidRPr="00977315" w:rsidRDefault="007546D8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Q1: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CC1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546D8" w:rsidRPr="00977315" w:rsidRDefault="007546D8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Q2: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CC1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7546D8" w:rsidRPr="00977315" w:rsidRDefault="007546D8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Q3: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CC1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546D8" w:rsidRPr="00977315" w:rsidRDefault="007546D8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Q4: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RPr="00104B22" w:rsidTr="00830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7546D8" w:rsidRPr="00977315" w:rsidRDefault="007546D8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#9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7546D8" w:rsidRPr="00977315" w:rsidRDefault="007546D8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</w:rPr>
              <w:t>Provide technical assistance for compliance and implementation of law.</w:t>
            </w:r>
          </w:p>
        </w:tc>
      </w:tr>
      <w:tr w:rsidR="007546D8" w:rsidRPr="00104B22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7546D8" w:rsidRPr="00977315" w:rsidRDefault="0014791A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546D8" w:rsidRPr="00977315" w:rsidRDefault="009464DC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7546D8"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7546D8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Staff notes from local policy call</w:t>
            </w:r>
          </w:p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Staff monthly reports to supervisor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7546D8" w:rsidRPr="00977315" w:rsidRDefault="007546D8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Q1: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8" w:space="0" w:color="78C0D4" w:themeColor="accent5" w:themeTint="BF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546D8" w:rsidRPr="00977315" w:rsidRDefault="007546D8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Q2: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</w:tcBorders>
            <w:shd w:val="clear" w:color="auto" w:fill="auto"/>
          </w:tcPr>
          <w:p w:rsidR="007546D8" w:rsidRPr="00977315" w:rsidRDefault="007546D8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Q3: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546D8" w:rsidRPr="00977315" w:rsidRDefault="007546D8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Q4: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RPr="00104B22" w:rsidTr="00830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7546D8" w:rsidRPr="00977315" w:rsidRDefault="007546D8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#10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7546D8" w:rsidRPr="00977315" w:rsidRDefault="007546D8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7315">
              <w:rPr>
                <w:rFonts w:ascii="Times New Roman" w:hAnsi="Times New Roman" w:cs="Times New Roman"/>
              </w:rPr>
              <w:t>Enlist environmental health staff at state and local levels to enhance and maintain compliance of law.</w:t>
            </w:r>
          </w:p>
        </w:tc>
      </w:tr>
      <w:tr w:rsidR="007546D8" w:rsidRPr="00104B22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7546D8" w:rsidRPr="00977315" w:rsidRDefault="0014791A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546D8" w:rsidRPr="00977315" w:rsidRDefault="009464DC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7546D8" w:rsidRPr="00977315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7546D8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Contact list obtained</w:t>
            </w:r>
          </w:p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Materials developed</w:t>
            </w:r>
          </w:p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Contacts completed—dates </w:t>
            </w:r>
          </w:p>
          <w:p w:rsidR="007546D8" w:rsidRPr="00977315" w:rsidRDefault="007546D8" w:rsidP="005453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1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374421">
              <w:rPr>
                <w:rFonts w:ascii="Times New Roman" w:hAnsi="Times New Roman" w:cs="Times New Roman"/>
              </w:rPr>
            </w:r>
            <w:r w:rsidR="00374421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  <w:r w:rsidRPr="00977315">
              <w:rPr>
                <w:rFonts w:ascii="Times New Roman" w:hAnsi="Times New Roman" w:cs="Times New Roman"/>
                <w:b w:val="0"/>
              </w:rPr>
              <w:t xml:space="preserve"> Commitments documented 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7546D8" w:rsidRPr="00977315" w:rsidRDefault="007546D8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Q1: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546D8" w:rsidRPr="00977315" w:rsidRDefault="007546D8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Tr="00545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7546D8" w:rsidRPr="00977315" w:rsidRDefault="007546D8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Q3: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46D8" w:rsidTr="0054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7546D8" w:rsidRPr="00977315" w:rsidRDefault="007546D8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546D8" w:rsidRPr="00977315" w:rsidRDefault="007546D8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Q4:</w:t>
            </w:r>
            <w:r w:rsidRPr="0097731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15">
              <w:rPr>
                <w:rFonts w:ascii="Times New Roman" w:hAnsi="Times New Roman" w:cs="Times New Roman"/>
              </w:rPr>
              <w:instrText xml:space="preserve"> FORMTEXT </w:instrText>
            </w:r>
            <w:r w:rsidRPr="00977315">
              <w:rPr>
                <w:rFonts w:ascii="Times New Roman" w:hAnsi="Times New Roman" w:cs="Times New Roman"/>
              </w:rPr>
            </w:r>
            <w:r w:rsidRPr="00977315">
              <w:rPr>
                <w:rFonts w:ascii="Times New Roman" w:hAnsi="Times New Roman" w:cs="Times New Roman"/>
              </w:rPr>
              <w:fldChar w:fldCharType="separate"/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  <w:noProof/>
              </w:rPr>
              <w:t> </w:t>
            </w:r>
            <w:r w:rsidRPr="0097731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B3F49" w:rsidRDefault="00FB3F49"/>
    <w:sectPr w:rsidR="00FB3F49" w:rsidSect="0096109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A9" w:rsidRDefault="00B341A9" w:rsidP="0054531D">
      <w:pPr>
        <w:spacing w:after="0" w:line="240" w:lineRule="auto"/>
      </w:pPr>
      <w:r>
        <w:separator/>
      </w:r>
    </w:p>
  </w:endnote>
  <w:endnote w:type="continuationSeparator" w:id="0">
    <w:p w:rsidR="00B341A9" w:rsidRDefault="00B341A9" w:rsidP="0054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084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31D" w:rsidRDefault="00545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4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531D" w:rsidRDefault="00545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A9" w:rsidRDefault="00B341A9" w:rsidP="0054531D">
      <w:pPr>
        <w:spacing w:after="0" w:line="240" w:lineRule="auto"/>
      </w:pPr>
      <w:r>
        <w:separator/>
      </w:r>
    </w:p>
  </w:footnote>
  <w:footnote w:type="continuationSeparator" w:id="0">
    <w:p w:rsidR="00B341A9" w:rsidRDefault="00B341A9" w:rsidP="0054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6fymJs58f3uLISJTknOdALpWFAGHhIAljSLwx+gFD8RZjFFbzY4WOsRtA1QOnoqYfa68TSMj1PinHKm1vl3XA==" w:salt="oB+Zbeq2gv9ViWBAPEHdo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261CE"/>
    <w:rsid w:val="00084BA0"/>
    <w:rsid w:val="000C4458"/>
    <w:rsid w:val="000D5F47"/>
    <w:rsid w:val="0014791A"/>
    <w:rsid w:val="00183A38"/>
    <w:rsid w:val="001E6831"/>
    <w:rsid w:val="0028613E"/>
    <w:rsid w:val="00336EE0"/>
    <w:rsid w:val="00374421"/>
    <w:rsid w:val="00377D3E"/>
    <w:rsid w:val="003D5E17"/>
    <w:rsid w:val="0054531D"/>
    <w:rsid w:val="00576B69"/>
    <w:rsid w:val="00615EA4"/>
    <w:rsid w:val="006E0765"/>
    <w:rsid w:val="007546D8"/>
    <w:rsid w:val="00796686"/>
    <w:rsid w:val="007C542F"/>
    <w:rsid w:val="007D504D"/>
    <w:rsid w:val="007F3303"/>
    <w:rsid w:val="008307C4"/>
    <w:rsid w:val="009464DC"/>
    <w:rsid w:val="0096109A"/>
    <w:rsid w:val="00977315"/>
    <w:rsid w:val="00AF1976"/>
    <w:rsid w:val="00B341A9"/>
    <w:rsid w:val="00C55689"/>
    <w:rsid w:val="00C628A4"/>
    <w:rsid w:val="00C93044"/>
    <w:rsid w:val="00D07B1A"/>
    <w:rsid w:val="00D10423"/>
    <w:rsid w:val="00D6438C"/>
    <w:rsid w:val="00EB284B"/>
    <w:rsid w:val="00F15DAF"/>
    <w:rsid w:val="00F17449"/>
    <w:rsid w:val="00F31D4E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78228-A532-45E3-969B-75A6AE9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D"/>
  </w:style>
  <w:style w:type="paragraph" w:styleId="Footer">
    <w:name w:val="footer"/>
    <w:basedOn w:val="Normal"/>
    <w:link w:val="FooterChar"/>
    <w:uiPriority w:val="99"/>
    <w:unhideWhenUsed/>
    <w:rsid w:val="0054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Greuel</dc:creator>
  <cp:lastModifiedBy>Andrist, Barbara J.</cp:lastModifiedBy>
  <cp:revision>2</cp:revision>
  <cp:lastPrinted>2016-03-28T14:43:00Z</cp:lastPrinted>
  <dcterms:created xsi:type="dcterms:W3CDTF">2016-04-25T16:38:00Z</dcterms:created>
  <dcterms:modified xsi:type="dcterms:W3CDTF">2016-04-25T16:38:00Z</dcterms:modified>
</cp:coreProperties>
</file>