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B2" w:rsidRDefault="004E7D91" w:rsidP="004E7D91">
      <w:pPr>
        <w:jc w:val="center"/>
        <w:rPr>
          <w:rFonts w:ascii="Times New Roman" w:hAnsi="Times New Roman" w:cs="Times New Roman"/>
        </w:rPr>
      </w:pPr>
      <w:r w:rsidRPr="00890022">
        <w:rPr>
          <w:noProof/>
        </w:rPr>
        <w:drawing>
          <wp:inline distT="0" distB="0" distL="0" distR="0" wp14:anchorId="14006F41" wp14:editId="6FB8C0F0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91" w:rsidRPr="00890022" w:rsidRDefault="004E7D91" w:rsidP="004E7D91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4E7D91" w:rsidRDefault="004E7D91" w:rsidP="004E7D91">
      <w:pPr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76517A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</w:p>
    <w:tbl>
      <w:tblPr>
        <w:tblStyle w:val="ListTable4-Accent4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7D91" w:rsidRPr="004E7D91" w:rsidTr="004E7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BF8F00"/>
          </w:tcPr>
          <w:p w:rsidR="004E7D91" w:rsidRDefault="00527DBD" w:rsidP="001A7339">
            <w:pPr>
              <w:tabs>
                <w:tab w:val="left" w:pos="9353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Initiative:  Smoke-Free and Tobacco-Free Outdoor V</w:t>
            </w:r>
            <w:r w:rsidR="004E7D91" w:rsidRPr="004E7D91">
              <w:rPr>
                <w:rFonts w:ascii="Times New Roman" w:eastAsia="Calibri" w:hAnsi="Times New Roman" w:cs="Times New Roman"/>
              </w:rPr>
              <w:t>enues</w:t>
            </w:r>
            <w:r w:rsidR="001A7339">
              <w:rPr>
                <w:rFonts w:ascii="Times New Roman" w:eastAsia="Calibri" w:hAnsi="Times New Roman" w:cs="Times New Roman"/>
              </w:rPr>
              <w:t xml:space="preserve">                                             Organization </w:t>
            </w:r>
            <w:r w:rsidR="001A733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A7339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1A7339">
              <w:rPr>
                <w:rFonts w:ascii="Times New Roman" w:eastAsia="Calibri" w:hAnsi="Times New Roman" w:cs="Times New Roman"/>
              </w:rPr>
            </w:r>
            <w:r w:rsidR="001A7339">
              <w:rPr>
                <w:rFonts w:ascii="Times New Roman" w:eastAsia="Calibri" w:hAnsi="Times New Roman" w:cs="Times New Roman"/>
              </w:rPr>
              <w:fldChar w:fldCharType="separate"/>
            </w:r>
            <w:r w:rsidR="001A7339">
              <w:rPr>
                <w:rFonts w:ascii="Times New Roman" w:eastAsia="Calibri" w:hAnsi="Times New Roman" w:cs="Times New Roman"/>
                <w:noProof/>
              </w:rPr>
              <w:t> </w:t>
            </w:r>
            <w:r w:rsidR="001A7339">
              <w:rPr>
                <w:rFonts w:ascii="Times New Roman" w:eastAsia="Calibri" w:hAnsi="Times New Roman" w:cs="Times New Roman"/>
                <w:noProof/>
              </w:rPr>
              <w:t> </w:t>
            </w:r>
            <w:r w:rsidR="001A7339">
              <w:rPr>
                <w:rFonts w:ascii="Times New Roman" w:eastAsia="Calibri" w:hAnsi="Times New Roman" w:cs="Times New Roman"/>
                <w:noProof/>
              </w:rPr>
              <w:t> </w:t>
            </w:r>
            <w:r w:rsidR="001A7339">
              <w:rPr>
                <w:rFonts w:ascii="Times New Roman" w:eastAsia="Calibri" w:hAnsi="Times New Roman" w:cs="Times New Roman"/>
                <w:noProof/>
              </w:rPr>
              <w:t> </w:t>
            </w:r>
            <w:r w:rsidR="001A7339">
              <w:rPr>
                <w:rFonts w:ascii="Times New Roman" w:eastAsia="Calibri" w:hAnsi="Times New Roman" w:cs="Times New Roman"/>
                <w:noProof/>
              </w:rPr>
              <w:t> </w:t>
            </w:r>
            <w:r w:rsidR="001A7339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CF21D9" w:rsidRPr="004E7D91" w:rsidRDefault="001A7339" w:rsidP="001A7339">
            <w:pPr>
              <w:tabs>
                <w:tab w:val="left" w:pos="7851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  <w:p w:rsidR="004E7D91" w:rsidRPr="004E7D91" w:rsidRDefault="004E7D91" w:rsidP="001A733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D91">
              <w:rPr>
                <w:rFonts w:ascii="Times New Roman" w:eastAsia="Calibri" w:hAnsi="Times New Roman" w:cs="Times New Roman"/>
              </w:rPr>
              <w:t>Goal 2: Eliminate Secondhand Smoke Exp</w:t>
            </w:r>
            <w:r w:rsidR="00730C8E">
              <w:rPr>
                <w:rFonts w:ascii="Times New Roman" w:eastAsia="Calibri" w:hAnsi="Times New Roman" w:cs="Times New Roman"/>
              </w:rPr>
              <w:t>osure</w:t>
            </w:r>
          </w:p>
        </w:tc>
      </w:tr>
      <w:tr w:rsidR="004E7D91" w:rsidRPr="004E7D91" w:rsidTr="004E7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4E7D91" w:rsidRPr="005C4A83" w:rsidRDefault="0076517A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Objective 4: By June 30, 2018</w:t>
            </w:r>
            <w:r w:rsidR="004E7D91" w:rsidRPr="004E7D91">
              <w:rPr>
                <w:rFonts w:ascii="Times New Roman" w:eastAsia="Calibri" w:hAnsi="Times New Roman" w:cs="Times New Roman"/>
              </w:rPr>
              <w:t xml:space="preserve">, advocate for policies/ordinances/laws that restrict exposure to secondhand smoke and tobacco use at outdoor public venues </w:t>
            </w:r>
            <w:r w:rsidR="00266D35">
              <w:rPr>
                <w:rFonts w:ascii="Times New Roman" w:eastAsia="Calibri" w:hAnsi="Times New Roman" w:cs="Times New Roman"/>
              </w:rPr>
              <w:t>not covered by ND smoke-f</w:t>
            </w:r>
            <w:r w:rsidR="00C10A22">
              <w:rPr>
                <w:rFonts w:ascii="Times New Roman" w:eastAsia="Calibri" w:hAnsi="Times New Roman" w:cs="Times New Roman"/>
              </w:rPr>
              <w:t>ree</w:t>
            </w:r>
            <w:r w:rsidR="00266D35">
              <w:rPr>
                <w:rFonts w:ascii="Times New Roman" w:eastAsia="Calibri" w:hAnsi="Times New Roman" w:cs="Times New Roman"/>
              </w:rPr>
              <w:t xml:space="preserve"> air law. </w:t>
            </w:r>
            <w:r w:rsidR="00266D35" w:rsidRPr="005C4A83">
              <w:rPr>
                <w:rFonts w:ascii="Times New Roman" w:eastAsia="Calibri" w:hAnsi="Times New Roman" w:cs="Times New Roman"/>
              </w:rPr>
              <w:t xml:space="preserve">Strategic venue priorities are what communities use the most i.e., city or county parks, recreational areas, </w:t>
            </w:r>
            <w:r w:rsidR="0048570A" w:rsidRPr="005C4A83">
              <w:rPr>
                <w:rFonts w:ascii="Times New Roman" w:eastAsia="Calibri" w:hAnsi="Times New Roman" w:cs="Times New Roman"/>
              </w:rPr>
              <w:t>health care facilities, child care facilities</w:t>
            </w:r>
            <w:r w:rsidR="00266D35" w:rsidRPr="005C4A83">
              <w:rPr>
                <w:rFonts w:ascii="Times New Roman" w:eastAsia="Calibri" w:hAnsi="Times New Roman" w:cs="Times New Roman"/>
              </w:rPr>
              <w:t xml:space="preserve"> and outdoor worksites</w:t>
            </w:r>
            <w:r w:rsidR="0048570A" w:rsidRPr="005C4A8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F21D9" w:rsidRPr="005C4A83" w:rsidRDefault="00CF21D9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6517A" w:rsidRPr="005C4A83" w:rsidRDefault="004E7D91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 xml:space="preserve">Rationale:  North Dakota’s smoke-free air law covers indoor spaces; consequently many citizens may be exposed to secondhand smoke and the resultant toxins at outdoor venues.  Outdoor venues that are smoke-free and tobacco-free promote healthy, active living and a tobacco-free lifestyle, favorably role modeling for children and youth.  Tobacco-free outdoor areas reduce environmental clean-up cost, potential fire concern, and toxic waste exposure for children and animals.  Local control for smoke-free and tobacco-free outdoor venues give communities the solutions that address specific local concerns. </w:t>
            </w:r>
          </w:p>
          <w:p w:rsidR="0076517A" w:rsidRPr="005C4A83" w:rsidRDefault="0076517A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76517A" w:rsidRPr="005C4A83" w:rsidRDefault="004E7D91" w:rsidP="0076517A">
            <w:pPr>
              <w:rPr>
                <w:rFonts w:ascii="Times New Roman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76517A" w:rsidRPr="005C4A83">
              <w:rPr>
                <w:rFonts w:ascii="Times New Roman" w:hAnsi="Times New Roman" w:cs="Times New Roman"/>
                <w:b w:val="0"/>
              </w:rPr>
              <w:t xml:space="preserve">Baseline: </w:t>
            </w:r>
            <w:r w:rsidR="00F1314D" w:rsidRPr="005C4A83">
              <w:rPr>
                <w:rFonts w:ascii="Times New Roman" w:hAnsi="Times New Roman" w:cs="Times New Roman"/>
                <w:b w:val="0"/>
              </w:rPr>
              <w:t xml:space="preserve">All public health units have at least one strategic venue </w:t>
            </w:r>
            <w:r w:rsidR="00C13530" w:rsidRPr="005C4A83">
              <w:rPr>
                <w:rFonts w:ascii="Times New Roman" w:hAnsi="Times New Roman" w:cs="Times New Roman"/>
                <w:b w:val="0"/>
              </w:rPr>
              <w:t>with a</w:t>
            </w:r>
            <w:r w:rsidR="00F1314D" w:rsidRPr="005C4A83">
              <w:rPr>
                <w:rFonts w:ascii="Times New Roman" w:hAnsi="Times New Roman" w:cs="Times New Roman"/>
                <w:b w:val="0"/>
              </w:rPr>
              <w:t xml:space="preserve"> tobacco-free grounds</w:t>
            </w:r>
            <w:r w:rsidR="00C13530" w:rsidRPr="005C4A83">
              <w:rPr>
                <w:rFonts w:ascii="Times New Roman" w:hAnsi="Times New Roman" w:cs="Times New Roman"/>
                <w:b w:val="0"/>
              </w:rPr>
              <w:t xml:space="preserve"> policy</w:t>
            </w:r>
            <w:r w:rsidR="00F1314D" w:rsidRPr="005C4A83">
              <w:rPr>
                <w:rFonts w:ascii="Times New Roman" w:hAnsi="Times New Roman" w:cs="Times New Roman"/>
                <w:b w:val="0"/>
              </w:rPr>
              <w:t xml:space="preserve">.  </w:t>
            </w:r>
          </w:p>
          <w:p w:rsidR="00CF21D9" w:rsidRPr="005C4A83" w:rsidRDefault="004E7D91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 xml:space="preserve">  </w:t>
            </w:r>
          </w:p>
          <w:p w:rsidR="004E7D91" w:rsidRPr="005C4A83" w:rsidRDefault="004E7D91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 xml:space="preserve"> Evaluation:  Number of outdoor </w:t>
            </w:r>
            <w:r w:rsidR="00163EE9" w:rsidRPr="005C4A83">
              <w:rPr>
                <w:rFonts w:ascii="Times New Roman" w:eastAsia="Calibri" w:hAnsi="Times New Roman" w:cs="Times New Roman"/>
                <w:b w:val="0"/>
              </w:rPr>
              <w:t xml:space="preserve">strategic </w:t>
            </w:r>
            <w:r w:rsidRPr="005C4A83">
              <w:rPr>
                <w:rFonts w:ascii="Times New Roman" w:eastAsia="Calibri" w:hAnsi="Times New Roman" w:cs="Times New Roman"/>
                <w:b w:val="0"/>
              </w:rPr>
              <w:t>venues that adopted a policy/ordinance/law.</w:t>
            </w:r>
          </w:p>
          <w:p w:rsidR="00163EE9" w:rsidRPr="005C4A83" w:rsidRDefault="00163EE9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63EE9" w:rsidRPr="005C4A83" w:rsidRDefault="00163EE9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Lead:  ND Center for Tobacco Prevention and Control Policy</w:t>
            </w:r>
          </w:p>
          <w:p w:rsidR="00CF21D9" w:rsidRPr="005C4A83" w:rsidRDefault="00CF21D9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CF21D9" w:rsidRPr="005C4A83" w:rsidRDefault="004E7D91" w:rsidP="00CF21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 xml:space="preserve">Strategies:  </w:t>
            </w:r>
          </w:p>
          <w:p w:rsidR="004E7D91" w:rsidRPr="005C4A83" w:rsidRDefault="00BC42A7" w:rsidP="001A7339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734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39" w:rsidRPr="005C4A83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1A7339" w:rsidRPr="005C4A83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>Educate coalitions, policy makers, local communities</w:t>
            </w:r>
            <w:r w:rsidR="00730C8E" w:rsidRPr="005C4A83">
              <w:rPr>
                <w:rFonts w:ascii="Times New Roman" w:eastAsia="Calibri" w:hAnsi="Times New Roman" w:cs="Times New Roman"/>
                <w:b w:val="0"/>
              </w:rPr>
              <w:t xml:space="preserve">, </w:t>
            </w:r>
            <w:r w:rsidR="0048570A" w:rsidRPr="005C4A83">
              <w:rPr>
                <w:rFonts w:ascii="Times New Roman" w:eastAsia="Calibri" w:hAnsi="Times New Roman" w:cs="Times New Roman"/>
                <w:b w:val="0"/>
              </w:rPr>
              <w:t>advocacy groups/organiza</w:t>
            </w:r>
            <w:r w:rsidR="00730C8E" w:rsidRPr="005C4A83">
              <w:rPr>
                <w:rFonts w:ascii="Times New Roman" w:eastAsia="Calibri" w:hAnsi="Times New Roman" w:cs="Times New Roman"/>
                <w:b w:val="0"/>
              </w:rPr>
              <w:t>tions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 xml:space="preserve"> and leaders on harms caused by secondhand smoke and the importance of continuing to develop policies to protect the public from secondhand smoke and all types of tobacco use.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Materials developed</w:t>
            </w:r>
            <w:r w:rsidR="00730C8E" w:rsidRPr="005C4A83">
              <w:rPr>
                <w:rFonts w:ascii="Times New Roman" w:eastAsia="Calibri" w:hAnsi="Times New Roman" w:cs="Times New Roman"/>
                <w:b w:val="0"/>
              </w:rPr>
              <w:t xml:space="preserve"> or obtained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Trainings held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Earned media documented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Paid media planned and executed</w:t>
            </w:r>
          </w:p>
          <w:p w:rsidR="00ED1E11" w:rsidRPr="00ED1E11" w:rsidRDefault="00266D35" w:rsidP="00640913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ED1E11">
              <w:rPr>
                <w:rFonts w:ascii="Times New Roman" w:eastAsia="Calibri" w:hAnsi="Times New Roman" w:cs="Times New Roman"/>
                <w:b w:val="0"/>
              </w:rPr>
              <w:t>Contact p</w:t>
            </w:r>
            <w:r w:rsidR="004E7D91" w:rsidRPr="00ED1E11">
              <w:rPr>
                <w:rFonts w:ascii="Times New Roman" w:eastAsia="Calibri" w:hAnsi="Times New Roman" w:cs="Times New Roman"/>
                <w:b w:val="0"/>
              </w:rPr>
              <w:t xml:space="preserve">olicy makers and </w:t>
            </w:r>
            <w:r w:rsidR="00ED1E11" w:rsidRPr="00ED1E11">
              <w:rPr>
                <w:rFonts w:ascii="Times New Roman" w:eastAsia="Calibri" w:hAnsi="Times New Roman" w:cs="Times New Roman"/>
                <w:b w:val="0"/>
              </w:rPr>
              <w:t>provide</w:t>
            </w:r>
            <w:r w:rsidR="00ED1E11" w:rsidRPr="00ED1E11">
              <w:rPr>
                <w:rFonts w:ascii="Times New Roman" w:eastAsia="Calibri" w:hAnsi="Times New Roman" w:cs="Times New Roman"/>
              </w:rPr>
              <w:t xml:space="preserve"> </w:t>
            </w:r>
            <w:r w:rsidR="004E7D91" w:rsidRPr="00ED1E11">
              <w:rPr>
                <w:rFonts w:ascii="Times New Roman" w:eastAsia="Calibri" w:hAnsi="Times New Roman" w:cs="Times New Roman"/>
                <w:b w:val="0"/>
              </w:rPr>
              <w:t>educational materials</w:t>
            </w:r>
            <w:r w:rsidRPr="00ED1E11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730C8E" w:rsidRPr="00ED1E11" w:rsidRDefault="00730C8E" w:rsidP="00640913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ED1E11">
              <w:rPr>
                <w:rFonts w:ascii="Times New Roman" w:eastAsia="Calibri" w:hAnsi="Times New Roman" w:cs="Times New Roman"/>
                <w:b w:val="0"/>
              </w:rPr>
              <w:t>Policies adopted and implemented</w:t>
            </w:r>
          </w:p>
          <w:p w:rsidR="004E7D91" w:rsidRPr="005C4A83" w:rsidRDefault="00BC42A7" w:rsidP="001A7339">
            <w:pPr>
              <w:spacing w:line="276" w:lineRule="auto"/>
              <w:ind w:firstLine="427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752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39" w:rsidRPr="005C4A83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1A7339" w:rsidRPr="005C4A83">
              <w:rPr>
                <w:rFonts w:ascii="Times New Roman" w:eastAsia="Calibri" w:hAnsi="Times New Roman" w:cs="Times New Roman"/>
                <w:b w:val="0"/>
              </w:rPr>
              <w:t xml:space="preserve"> 2. 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>Engage public, private, and tribal authorities in policy education efforts.</w:t>
            </w:r>
          </w:p>
          <w:p w:rsidR="004E7D91" w:rsidRPr="005C4A83" w:rsidRDefault="00730C8E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I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>dentified outdoor venue authorities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Materials developed</w:t>
            </w:r>
            <w:r w:rsidR="00730C8E" w:rsidRPr="005C4A83">
              <w:rPr>
                <w:rFonts w:ascii="Times New Roman" w:eastAsia="Calibri" w:hAnsi="Times New Roman" w:cs="Times New Roman"/>
                <w:b w:val="0"/>
              </w:rPr>
              <w:t xml:space="preserve"> or obtained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Meetings held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Efforts of authorities documented</w:t>
            </w:r>
          </w:p>
          <w:p w:rsidR="004E7D91" w:rsidRPr="005C4A83" w:rsidRDefault="00BC42A7" w:rsidP="001A7339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4714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39" w:rsidRPr="005C4A83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1A7339" w:rsidRPr="005C4A83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>Provide education and training on proven strategies for implementation.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Materials developed</w:t>
            </w:r>
          </w:p>
          <w:p w:rsidR="004E7D91" w:rsidRPr="005C4A83" w:rsidRDefault="004E7D91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Trainings held</w:t>
            </w:r>
          </w:p>
          <w:p w:rsidR="00505A4C" w:rsidRPr="005C4A83" w:rsidRDefault="00505A4C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Trainings evaluated and adjusted as needed</w:t>
            </w:r>
          </w:p>
          <w:p w:rsidR="004E7D91" w:rsidRPr="005C4A83" w:rsidRDefault="00BC42A7" w:rsidP="001A7339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7207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39" w:rsidRPr="005C4A83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1A7339" w:rsidRPr="005C4A83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266D35" w:rsidRPr="005C4A83">
              <w:rPr>
                <w:rFonts w:ascii="Times New Roman" w:eastAsia="Calibri" w:hAnsi="Times New Roman" w:cs="Times New Roman"/>
                <w:b w:val="0"/>
              </w:rPr>
              <w:t>Develop databases for city/county</w:t>
            </w:r>
            <w:r w:rsidR="00E04C9A" w:rsidRPr="005C4A83">
              <w:rPr>
                <w:rFonts w:ascii="Times New Roman" w:eastAsia="Calibri" w:hAnsi="Times New Roman" w:cs="Times New Roman"/>
                <w:b w:val="0"/>
              </w:rPr>
              <w:t xml:space="preserve"> parks and health care facility</w:t>
            </w:r>
            <w:r w:rsidR="00266D35" w:rsidRPr="005C4A83">
              <w:rPr>
                <w:rFonts w:ascii="Times New Roman" w:eastAsia="Calibri" w:hAnsi="Times New Roman" w:cs="Times New Roman"/>
                <w:b w:val="0"/>
              </w:rPr>
              <w:t xml:space="preserve"> grounds. </w:t>
            </w:r>
            <w:r w:rsidR="004E7D91" w:rsidRPr="005C4A83">
              <w:rPr>
                <w:rFonts w:ascii="Times New Roman" w:eastAsia="Calibri" w:hAnsi="Times New Roman" w:cs="Times New Roman"/>
                <w:b w:val="0"/>
              </w:rPr>
              <w:t xml:space="preserve">  </w:t>
            </w:r>
          </w:p>
          <w:p w:rsidR="004E7D91" w:rsidRPr="005C4A83" w:rsidRDefault="00266D35" w:rsidP="001A7339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ND Center review and verify current city/county database</w:t>
            </w:r>
          </w:p>
          <w:p w:rsidR="004E7D91" w:rsidRPr="005C4A83" w:rsidRDefault="00266D35" w:rsidP="00266D35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Obtain data for high community utilization venues from local public health units</w:t>
            </w:r>
          </w:p>
          <w:p w:rsidR="00266D35" w:rsidRPr="005C4A83" w:rsidRDefault="00266D35" w:rsidP="00266D35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Integrate databases</w:t>
            </w:r>
          </w:p>
          <w:p w:rsidR="00266D35" w:rsidRPr="005C4A83" w:rsidRDefault="00266D35" w:rsidP="00266D35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Utilize the integrated database to establish a baseline denominator for evaluation</w:t>
            </w:r>
          </w:p>
          <w:p w:rsidR="00266D35" w:rsidRPr="004E7D91" w:rsidRDefault="00266D35" w:rsidP="00266D35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5C4A83">
              <w:rPr>
                <w:rFonts w:ascii="Times New Roman" w:eastAsia="Calibri" w:hAnsi="Times New Roman" w:cs="Times New Roman"/>
                <w:b w:val="0"/>
              </w:rPr>
              <w:t>Publicize smoke-free/tobacco-free grounds with key partners</w:t>
            </w:r>
          </w:p>
        </w:tc>
      </w:tr>
    </w:tbl>
    <w:p w:rsidR="004E7D91" w:rsidRPr="004434F6" w:rsidRDefault="004E7D91" w:rsidP="004E7D91">
      <w:pPr>
        <w:rPr>
          <w:rFonts w:ascii="Times New Roman" w:hAnsi="Times New Roman" w:cs="Times New Roman"/>
        </w:rPr>
      </w:pPr>
    </w:p>
    <w:sectPr w:rsidR="004E7D91" w:rsidRPr="004434F6" w:rsidSect="001A7339"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1F" w:rsidRDefault="002E361F" w:rsidP="001A7339">
      <w:pPr>
        <w:spacing w:after="0" w:line="240" w:lineRule="auto"/>
      </w:pPr>
      <w:r>
        <w:separator/>
      </w:r>
    </w:p>
  </w:endnote>
  <w:endnote w:type="continuationSeparator" w:id="0">
    <w:p w:rsidR="002E361F" w:rsidRDefault="002E361F" w:rsidP="001A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8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339" w:rsidRDefault="001A7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339" w:rsidRDefault="001A7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1F" w:rsidRDefault="002E361F" w:rsidP="001A7339">
      <w:pPr>
        <w:spacing w:after="0" w:line="240" w:lineRule="auto"/>
      </w:pPr>
      <w:r>
        <w:separator/>
      </w:r>
    </w:p>
  </w:footnote>
  <w:footnote w:type="continuationSeparator" w:id="0">
    <w:p w:rsidR="002E361F" w:rsidRDefault="002E361F" w:rsidP="001A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E4A"/>
    <w:multiLevelType w:val="hybridMultilevel"/>
    <w:tmpl w:val="B4F6ED7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00079"/>
    <w:multiLevelType w:val="hybridMultilevel"/>
    <w:tmpl w:val="0E1EEAEA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D24303"/>
    <w:multiLevelType w:val="hybridMultilevel"/>
    <w:tmpl w:val="22767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50F3C"/>
    <w:multiLevelType w:val="hybridMultilevel"/>
    <w:tmpl w:val="D7D8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07CE"/>
    <w:multiLevelType w:val="hybridMultilevel"/>
    <w:tmpl w:val="F8C2B108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8E1779"/>
    <w:multiLevelType w:val="hybridMultilevel"/>
    <w:tmpl w:val="4BDA796E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2A6DAB"/>
    <w:multiLevelType w:val="hybridMultilevel"/>
    <w:tmpl w:val="EB3CE3EC"/>
    <w:lvl w:ilvl="0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2C46F9"/>
    <w:multiLevelType w:val="hybridMultilevel"/>
    <w:tmpl w:val="E8C44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65739E"/>
    <w:multiLevelType w:val="hybridMultilevel"/>
    <w:tmpl w:val="8226499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E51B72"/>
    <w:multiLevelType w:val="hybridMultilevel"/>
    <w:tmpl w:val="5BAC423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517D60"/>
    <w:multiLevelType w:val="hybridMultilevel"/>
    <w:tmpl w:val="3AAAEB8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akotgjtw9HZSRCrCuKKYHLmHp1rghLwGiNRxSyOMeXP509rKllUMhxsgUnWng6e/i1NbCdjNUrvMqkfj5F/g==" w:salt="vaTJ9jv2q7Y6woSyt45f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E"/>
    <w:rsid w:val="00012846"/>
    <w:rsid w:val="00091AE5"/>
    <w:rsid w:val="00163EE9"/>
    <w:rsid w:val="00184526"/>
    <w:rsid w:val="001A7339"/>
    <w:rsid w:val="001D56BD"/>
    <w:rsid w:val="001F7514"/>
    <w:rsid w:val="0022566E"/>
    <w:rsid w:val="00266D35"/>
    <w:rsid w:val="00293C7E"/>
    <w:rsid w:val="002D72CA"/>
    <w:rsid w:val="002E361F"/>
    <w:rsid w:val="002E397C"/>
    <w:rsid w:val="002F7DBB"/>
    <w:rsid w:val="00324CB2"/>
    <w:rsid w:val="004434F6"/>
    <w:rsid w:val="0048570A"/>
    <w:rsid w:val="004E7D91"/>
    <w:rsid w:val="00505A4C"/>
    <w:rsid w:val="00527DBD"/>
    <w:rsid w:val="00570988"/>
    <w:rsid w:val="005C4A83"/>
    <w:rsid w:val="005E315A"/>
    <w:rsid w:val="006074FE"/>
    <w:rsid w:val="0064674F"/>
    <w:rsid w:val="006E156A"/>
    <w:rsid w:val="0072649E"/>
    <w:rsid w:val="00730C8E"/>
    <w:rsid w:val="0076517A"/>
    <w:rsid w:val="008626F2"/>
    <w:rsid w:val="00921C5A"/>
    <w:rsid w:val="00BB6642"/>
    <w:rsid w:val="00BC42A7"/>
    <w:rsid w:val="00BC58B1"/>
    <w:rsid w:val="00C10A22"/>
    <w:rsid w:val="00C13530"/>
    <w:rsid w:val="00CF21D9"/>
    <w:rsid w:val="00DC167C"/>
    <w:rsid w:val="00E04C9A"/>
    <w:rsid w:val="00ED1E11"/>
    <w:rsid w:val="00F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0508D-35F2-4706-B6EB-3B92BBE5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B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7E"/>
    <w:rPr>
      <w:rFonts w:ascii="Tahoma" w:hAnsi="Tahoma" w:cs="Tahoma"/>
      <w:sz w:val="16"/>
      <w:szCs w:val="16"/>
    </w:rPr>
  </w:style>
  <w:style w:type="table" w:customStyle="1" w:styleId="ListTable4-Accent41">
    <w:name w:val="List Table 4 - Accent 41"/>
    <w:basedOn w:val="TableNormal"/>
    <w:next w:val="ListTable4-Accent4"/>
    <w:uiPriority w:val="49"/>
    <w:rsid w:val="004E7D91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4">
    <w:name w:val="List Table 4 Accent 4"/>
    <w:basedOn w:val="TableNormal"/>
    <w:uiPriority w:val="49"/>
    <w:rsid w:val="004E7D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39"/>
  </w:style>
  <w:style w:type="paragraph" w:styleId="Footer">
    <w:name w:val="footer"/>
    <w:basedOn w:val="Normal"/>
    <w:link w:val="FooterChar"/>
    <w:uiPriority w:val="99"/>
    <w:unhideWhenUsed/>
    <w:rsid w:val="001A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4</cp:revision>
  <cp:lastPrinted>2016-04-25T18:45:00Z</cp:lastPrinted>
  <dcterms:created xsi:type="dcterms:W3CDTF">2016-04-25T18:45:00Z</dcterms:created>
  <dcterms:modified xsi:type="dcterms:W3CDTF">2016-04-28T22:07:00Z</dcterms:modified>
</cp:coreProperties>
</file>